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08" w:rsidRPr="00D201D9" w:rsidRDefault="0075006E" w:rsidP="0075006E">
      <w:pPr>
        <w:tabs>
          <w:tab w:val="center" w:pos="7230"/>
        </w:tabs>
        <w:ind w:right="-286" w:firstLine="708"/>
        <w:rPr>
          <w:b/>
          <w:sz w:val="28"/>
          <w:szCs w:val="20"/>
        </w:rPr>
      </w:pPr>
      <w:r>
        <w:rPr>
          <w:b/>
        </w:rPr>
        <w:tab/>
      </w:r>
      <w:r w:rsidR="006B7608" w:rsidRPr="00D201D9">
        <w:rPr>
          <w:b/>
          <w:sz w:val="28"/>
          <w:szCs w:val="20"/>
        </w:rPr>
        <w:t xml:space="preserve">CONSEIL MUNICIPAL DU </w:t>
      </w:r>
      <w:r w:rsidR="00643BE0">
        <w:rPr>
          <w:b/>
          <w:sz w:val="28"/>
          <w:szCs w:val="20"/>
        </w:rPr>
        <w:t>8 OCTOBRE</w:t>
      </w:r>
      <w:r w:rsidR="00B828AB">
        <w:rPr>
          <w:b/>
          <w:sz w:val="28"/>
          <w:szCs w:val="20"/>
        </w:rPr>
        <w:t xml:space="preserve"> 2024</w:t>
      </w:r>
    </w:p>
    <w:p w:rsidR="004E2527" w:rsidRDefault="004E2527" w:rsidP="006B7608">
      <w:pPr>
        <w:ind w:right="-286"/>
        <w:jc w:val="center"/>
        <w:rPr>
          <w:b/>
          <w:szCs w:val="20"/>
        </w:rPr>
      </w:pPr>
    </w:p>
    <w:p w:rsidR="00861E6A" w:rsidRPr="00651277" w:rsidRDefault="00861E6A" w:rsidP="00861E6A">
      <w:pPr>
        <w:ind w:right="-286"/>
        <w:jc w:val="center"/>
        <w:rPr>
          <w:b/>
          <w:szCs w:val="20"/>
          <w:u w:val="single"/>
        </w:rPr>
      </w:pPr>
      <w:r w:rsidRPr="00651277">
        <w:rPr>
          <w:b/>
          <w:szCs w:val="20"/>
          <w:u w:val="single"/>
        </w:rPr>
        <w:t>LISTE DES D</w:t>
      </w:r>
      <w:r w:rsidR="00651277" w:rsidRPr="00651277">
        <w:rPr>
          <w:b/>
          <w:szCs w:val="20"/>
          <w:u w:val="single"/>
        </w:rPr>
        <w:t>É</w:t>
      </w:r>
      <w:r w:rsidRPr="00651277">
        <w:rPr>
          <w:b/>
          <w:szCs w:val="20"/>
          <w:u w:val="single"/>
        </w:rPr>
        <w:t xml:space="preserve">LIBERATIONS </w:t>
      </w:r>
      <w:r w:rsidR="00651277" w:rsidRPr="00651277">
        <w:rPr>
          <w:b/>
          <w:szCs w:val="20"/>
          <w:u w:val="single"/>
        </w:rPr>
        <w:t>EXAMINÉE</w:t>
      </w:r>
      <w:r w:rsidRPr="00651277">
        <w:rPr>
          <w:b/>
          <w:szCs w:val="20"/>
          <w:u w:val="single"/>
        </w:rPr>
        <w:t>S</w:t>
      </w:r>
    </w:p>
    <w:p w:rsidR="00861E6A" w:rsidRDefault="00861E6A" w:rsidP="00861E6A">
      <w:pPr>
        <w:ind w:right="-286"/>
        <w:jc w:val="center"/>
        <w:rPr>
          <w:b/>
          <w:szCs w:val="20"/>
        </w:rPr>
      </w:pPr>
    </w:p>
    <w:p w:rsidR="0075006E" w:rsidRDefault="0075006E" w:rsidP="00861E6A">
      <w:pPr>
        <w:ind w:right="-286"/>
        <w:jc w:val="center"/>
        <w:rPr>
          <w:b/>
          <w:szCs w:val="20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118"/>
        <w:gridCol w:w="10790"/>
        <w:gridCol w:w="2490"/>
      </w:tblGrid>
      <w:tr w:rsidR="00D201D9" w:rsidRPr="00D201D9" w:rsidTr="00B66344">
        <w:trPr>
          <w:trHeight w:val="444"/>
        </w:trPr>
        <w:tc>
          <w:tcPr>
            <w:tcW w:w="1118" w:type="dxa"/>
            <w:vAlign w:val="center"/>
          </w:tcPr>
          <w:p w:rsidR="00D201D9" w:rsidRPr="00D201D9" w:rsidRDefault="00D201D9" w:rsidP="00D201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</w:rPr>
            </w:pPr>
            <w:r w:rsidRPr="00D201D9">
              <w:rPr>
                <w:b/>
                <w:smallCaps/>
              </w:rPr>
              <w:t>Numéro</w:t>
            </w:r>
          </w:p>
        </w:tc>
        <w:tc>
          <w:tcPr>
            <w:tcW w:w="10790" w:type="dxa"/>
            <w:vAlign w:val="center"/>
          </w:tcPr>
          <w:p w:rsidR="00D201D9" w:rsidRPr="00D201D9" w:rsidRDefault="00D201D9" w:rsidP="00D201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</w:rPr>
            </w:pPr>
            <w:r w:rsidRPr="00D201D9">
              <w:rPr>
                <w:b/>
                <w:smallCaps/>
              </w:rPr>
              <w:t>OBJET</w:t>
            </w:r>
          </w:p>
        </w:tc>
        <w:tc>
          <w:tcPr>
            <w:tcW w:w="2490" w:type="dxa"/>
            <w:vAlign w:val="center"/>
          </w:tcPr>
          <w:p w:rsidR="00D201D9" w:rsidRPr="00D201D9" w:rsidRDefault="00D201D9" w:rsidP="00D201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</w:rPr>
            </w:pPr>
            <w:r w:rsidRPr="00D201D9">
              <w:rPr>
                <w:b/>
                <w:smallCaps/>
              </w:rPr>
              <w:t>Décision du Conseil</w:t>
            </w:r>
          </w:p>
        </w:tc>
      </w:tr>
      <w:tr w:rsidR="00C32FF7" w:rsidRPr="00114DD7" w:rsidTr="00B66344">
        <w:tc>
          <w:tcPr>
            <w:tcW w:w="1118" w:type="dxa"/>
          </w:tcPr>
          <w:p w:rsidR="00C32FF7" w:rsidRPr="00114DD7" w:rsidRDefault="00B828AB" w:rsidP="0075006E">
            <w:pPr>
              <w:widowControl w:val="0"/>
              <w:spacing w:after="240"/>
              <w:jc w:val="both"/>
              <w:rPr>
                <w:sz w:val="22"/>
                <w:szCs w:val="22"/>
              </w:rPr>
            </w:pPr>
            <w:r w:rsidRPr="00114DD7">
              <w:rPr>
                <w:sz w:val="22"/>
                <w:szCs w:val="22"/>
              </w:rPr>
              <w:t>2024</w:t>
            </w:r>
            <w:r w:rsidR="004E2527" w:rsidRPr="00114DD7">
              <w:rPr>
                <w:sz w:val="22"/>
                <w:szCs w:val="22"/>
              </w:rPr>
              <w:t>_</w:t>
            </w:r>
            <w:r w:rsidR="007F605D" w:rsidRPr="00114DD7">
              <w:rPr>
                <w:sz w:val="22"/>
                <w:szCs w:val="22"/>
              </w:rPr>
              <w:t>27</w:t>
            </w:r>
          </w:p>
        </w:tc>
        <w:tc>
          <w:tcPr>
            <w:tcW w:w="10790" w:type="dxa"/>
          </w:tcPr>
          <w:p w:rsidR="00C32FF7" w:rsidRPr="00114DD7" w:rsidRDefault="00114DD7" w:rsidP="00114DD7">
            <w:pPr>
              <w:tabs>
                <w:tab w:val="right" w:pos="4820"/>
                <w:tab w:val="right" w:pos="7655"/>
              </w:tabs>
              <w:jc w:val="both"/>
              <w:rPr>
                <w:smallCaps/>
                <w:sz w:val="22"/>
                <w:szCs w:val="22"/>
              </w:rPr>
            </w:pPr>
            <w:r w:rsidRPr="00114DD7">
              <w:rPr>
                <w:smallCaps/>
                <w:vanish/>
                <w:color w:val="000000"/>
                <w:sz w:val="22"/>
                <w:szCs w:val="22"/>
              </w:rPr>
              <w:t xml:space="preserve">CONVENTION </w:t>
            </w:r>
            <w:r w:rsidRPr="00114DD7">
              <w:rPr>
                <w:smallCaps/>
                <w:sz w:val="22"/>
                <w:szCs w:val="22"/>
              </w:rPr>
              <w:t xml:space="preserve">Approbation de la convention entre le R.P.I.  et la commune de </w:t>
            </w:r>
            <w:proofErr w:type="spellStart"/>
            <w:r w:rsidRPr="00114DD7">
              <w:rPr>
                <w:smallCaps/>
                <w:sz w:val="22"/>
                <w:szCs w:val="22"/>
              </w:rPr>
              <w:t>flexanville</w:t>
            </w:r>
            <w:proofErr w:type="spellEnd"/>
            <w:r w:rsidRPr="00114DD7">
              <w:rPr>
                <w:smallCaps/>
                <w:sz w:val="22"/>
                <w:szCs w:val="22"/>
              </w:rPr>
              <w:t xml:space="preserve"> pour les frais de </w:t>
            </w:r>
            <w:proofErr w:type="spellStart"/>
            <w:r w:rsidRPr="00114DD7">
              <w:rPr>
                <w:smallCaps/>
                <w:sz w:val="22"/>
                <w:szCs w:val="22"/>
              </w:rPr>
              <w:t>scolarite</w:t>
            </w:r>
            <w:proofErr w:type="spellEnd"/>
            <w:r w:rsidRPr="00114DD7">
              <w:rPr>
                <w:smallCaps/>
                <w:sz w:val="22"/>
                <w:szCs w:val="22"/>
              </w:rPr>
              <w:t xml:space="preserve"> et de cantine de l’année scolaire 2024-2025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114DD7">
              <w:rPr>
                <w:smallCaps/>
                <w:vanish/>
                <w:color w:val="000000"/>
                <w:sz w:val="22"/>
                <w:szCs w:val="22"/>
              </w:rPr>
              <w:t>RPI FLEXANVILLE</w:t>
            </w:r>
          </w:p>
          <w:p w:rsidR="00114DD7" w:rsidRPr="00114DD7" w:rsidRDefault="00114DD7" w:rsidP="00114DD7">
            <w:pPr>
              <w:pStyle w:val="M1suite"/>
              <w:jc w:val="left"/>
              <w:rPr>
                <w:rFonts w:ascii="Times New Roman" w:hAnsi="Times New Roman" w:cs="Times New Roman"/>
                <w:b w:val="0"/>
                <w:smallCaps/>
                <w:vanish w:val="0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:rsidR="00C32FF7" w:rsidRPr="00114DD7" w:rsidRDefault="00F97E90" w:rsidP="00C32FF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2"/>
                <w:szCs w:val="22"/>
              </w:rPr>
            </w:pPr>
            <w:r w:rsidRPr="00114DD7">
              <w:rPr>
                <w:sz w:val="22"/>
                <w:szCs w:val="22"/>
              </w:rPr>
              <w:t>Approuvé (unanimité)</w:t>
            </w:r>
          </w:p>
        </w:tc>
      </w:tr>
      <w:tr w:rsidR="00C32FF7" w:rsidRPr="00114DD7" w:rsidTr="00B66344">
        <w:tc>
          <w:tcPr>
            <w:tcW w:w="1118" w:type="dxa"/>
          </w:tcPr>
          <w:p w:rsidR="00C32FF7" w:rsidRPr="00114DD7" w:rsidRDefault="007F605D" w:rsidP="00B828AB">
            <w:pPr>
              <w:widowControl w:val="0"/>
              <w:spacing w:after="240"/>
              <w:jc w:val="both"/>
              <w:rPr>
                <w:sz w:val="22"/>
                <w:szCs w:val="22"/>
              </w:rPr>
            </w:pPr>
            <w:r w:rsidRPr="00114DD7">
              <w:rPr>
                <w:sz w:val="22"/>
                <w:szCs w:val="22"/>
              </w:rPr>
              <w:t>2024_28</w:t>
            </w:r>
          </w:p>
        </w:tc>
        <w:tc>
          <w:tcPr>
            <w:tcW w:w="10790" w:type="dxa"/>
          </w:tcPr>
          <w:p w:rsidR="00C32FF7" w:rsidRPr="00114DD7" w:rsidRDefault="00114DD7" w:rsidP="00114DD7">
            <w:pPr>
              <w:pStyle w:val="M1suite"/>
              <w:jc w:val="left"/>
              <w:rPr>
                <w:rFonts w:ascii="Times New Roman" w:hAnsi="Times New Roman" w:cs="Times New Roman"/>
                <w:b w:val="0"/>
                <w:smallCaps/>
                <w:vanish w:val="0"/>
                <w:color w:val="auto"/>
                <w:sz w:val="22"/>
                <w:szCs w:val="22"/>
              </w:rPr>
            </w:pPr>
            <w:r w:rsidRPr="00114DD7">
              <w:rPr>
                <w:rFonts w:ascii="Times New Roman" w:hAnsi="Times New Roman" w:cs="Times New Roman"/>
                <w:b w:val="0"/>
                <w:smallCaps/>
                <w:vanish w:val="0"/>
                <w:color w:val="auto"/>
                <w:sz w:val="22"/>
                <w:szCs w:val="22"/>
              </w:rPr>
              <w:t>Renouvellement de la convention avec le CIG pour la mise à disposition d’un agent chargé de l’instruction des dossiers d’urbanisme</w:t>
            </w:r>
          </w:p>
          <w:p w:rsidR="00114DD7" w:rsidRPr="00114DD7" w:rsidRDefault="00114DD7" w:rsidP="00114DD7">
            <w:pPr>
              <w:pStyle w:val="M1suite"/>
              <w:jc w:val="left"/>
              <w:rPr>
                <w:rFonts w:ascii="Times New Roman" w:hAnsi="Times New Roman" w:cs="Times New Roman"/>
                <w:b w:val="0"/>
                <w:caps/>
                <w:smallCaps/>
                <w:vanish w:val="0"/>
                <w:color w:val="auto"/>
                <w:sz w:val="22"/>
                <w:szCs w:val="22"/>
              </w:rPr>
            </w:pPr>
          </w:p>
        </w:tc>
        <w:tc>
          <w:tcPr>
            <w:tcW w:w="2490" w:type="dxa"/>
          </w:tcPr>
          <w:p w:rsidR="00C32FF7" w:rsidRPr="00114DD7" w:rsidRDefault="00F97E90" w:rsidP="00C32FF7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114DD7">
              <w:rPr>
                <w:sz w:val="22"/>
                <w:szCs w:val="22"/>
              </w:rPr>
              <w:t>Approuvé (unanimité)</w:t>
            </w:r>
          </w:p>
        </w:tc>
      </w:tr>
      <w:tr w:rsidR="00C32FF7" w:rsidRPr="00114DD7" w:rsidTr="00B66344">
        <w:tc>
          <w:tcPr>
            <w:tcW w:w="1118" w:type="dxa"/>
          </w:tcPr>
          <w:p w:rsidR="00C32FF7" w:rsidRPr="00114DD7" w:rsidRDefault="007F605D" w:rsidP="00B828AB">
            <w:pPr>
              <w:widowControl w:val="0"/>
              <w:spacing w:after="240"/>
              <w:jc w:val="both"/>
              <w:rPr>
                <w:sz w:val="22"/>
                <w:szCs w:val="22"/>
              </w:rPr>
            </w:pPr>
            <w:r w:rsidRPr="00114DD7">
              <w:rPr>
                <w:sz w:val="22"/>
                <w:szCs w:val="22"/>
              </w:rPr>
              <w:t>2024_29</w:t>
            </w:r>
          </w:p>
        </w:tc>
        <w:tc>
          <w:tcPr>
            <w:tcW w:w="10790" w:type="dxa"/>
          </w:tcPr>
          <w:p w:rsidR="00C32FF7" w:rsidRPr="00114DD7" w:rsidRDefault="00114DD7" w:rsidP="00C32FF7">
            <w:pPr>
              <w:widowControl w:val="0"/>
              <w:spacing w:after="240"/>
              <w:jc w:val="both"/>
              <w:rPr>
                <w:smallCaps/>
                <w:sz w:val="22"/>
                <w:szCs w:val="22"/>
              </w:rPr>
            </w:pPr>
            <w:r w:rsidRPr="00114DD7">
              <w:rPr>
                <w:smallCaps/>
                <w:sz w:val="22"/>
                <w:szCs w:val="22"/>
              </w:rPr>
              <w:t>APPROBATION DU DIAGNOSTIQUE ISSU DU RAPPRT LOCAL DE SUIVI DE L’ARTIFICIALISATION DES SOLS (</w:t>
            </w:r>
            <w:proofErr w:type="spellStart"/>
            <w:r w:rsidRPr="00114DD7">
              <w:rPr>
                <w:smallCaps/>
                <w:sz w:val="22"/>
                <w:szCs w:val="22"/>
              </w:rPr>
              <w:t>zan</w:t>
            </w:r>
            <w:proofErr w:type="spellEnd"/>
            <w:r w:rsidRPr="00114DD7">
              <w:rPr>
                <w:smallCaps/>
                <w:sz w:val="22"/>
                <w:szCs w:val="22"/>
              </w:rPr>
              <w:t>)</w:t>
            </w:r>
          </w:p>
        </w:tc>
        <w:tc>
          <w:tcPr>
            <w:tcW w:w="2490" w:type="dxa"/>
          </w:tcPr>
          <w:p w:rsidR="00C32FF7" w:rsidRPr="00114DD7" w:rsidRDefault="00F97E90" w:rsidP="00C32FF7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114DD7">
              <w:rPr>
                <w:sz w:val="22"/>
                <w:szCs w:val="22"/>
              </w:rPr>
              <w:t>Approuvé (unanimité)</w:t>
            </w:r>
          </w:p>
        </w:tc>
      </w:tr>
      <w:tr w:rsidR="00671F62" w:rsidRPr="00114DD7" w:rsidTr="00B66344">
        <w:tc>
          <w:tcPr>
            <w:tcW w:w="1118" w:type="dxa"/>
          </w:tcPr>
          <w:p w:rsidR="00671F62" w:rsidRPr="00114DD7" w:rsidRDefault="007F605D" w:rsidP="00B828AB">
            <w:pPr>
              <w:widowControl w:val="0"/>
              <w:spacing w:after="240"/>
              <w:jc w:val="both"/>
              <w:rPr>
                <w:sz w:val="22"/>
                <w:szCs w:val="22"/>
              </w:rPr>
            </w:pPr>
            <w:r w:rsidRPr="00114DD7">
              <w:rPr>
                <w:sz w:val="22"/>
                <w:szCs w:val="22"/>
              </w:rPr>
              <w:t>2024_30</w:t>
            </w:r>
          </w:p>
        </w:tc>
        <w:tc>
          <w:tcPr>
            <w:tcW w:w="10790" w:type="dxa"/>
          </w:tcPr>
          <w:p w:rsidR="00671F62" w:rsidRPr="00114DD7" w:rsidRDefault="00114DD7" w:rsidP="00035ECA">
            <w:pPr>
              <w:widowControl w:val="0"/>
              <w:jc w:val="both"/>
              <w:rPr>
                <w:smallCaps/>
                <w:sz w:val="22"/>
                <w:szCs w:val="22"/>
              </w:rPr>
            </w:pPr>
            <w:r w:rsidRPr="00114DD7">
              <w:rPr>
                <w:smallCaps/>
                <w:sz w:val="22"/>
                <w:szCs w:val="22"/>
              </w:rPr>
              <w:t xml:space="preserve">désignation d’un représentant le collège des  communaux au sein du </w:t>
            </w:r>
            <w:proofErr w:type="spellStart"/>
            <w:r w:rsidRPr="00114DD7">
              <w:rPr>
                <w:smallCaps/>
                <w:sz w:val="22"/>
                <w:szCs w:val="22"/>
              </w:rPr>
              <w:t>cnas</w:t>
            </w:r>
            <w:proofErr w:type="spellEnd"/>
          </w:p>
        </w:tc>
        <w:tc>
          <w:tcPr>
            <w:tcW w:w="2490" w:type="dxa"/>
          </w:tcPr>
          <w:p w:rsidR="00671F62" w:rsidRPr="00114DD7" w:rsidRDefault="00F97E90" w:rsidP="00C32FF7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114DD7">
              <w:rPr>
                <w:sz w:val="22"/>
                <w:szCs w:val="22"/>
              </w:rPr>
              <w:t>Approuvé (unanimité)</w:t>
            </w:r>
          </w:p>
        </w:tc>
      </w:tr>
    </w:tbl>
    <w:p w:rsidR="00861E6A" w:rsidRPr="00114DD7" w:rsidRDefault="00861E6A" w:rsidP="00861E6A">
      <w:pPr>
        <w:widowControl w:val="0"/>
        <w:jc w:val="both"/>
        <w:rPr>
          <w:sz w:val="22"/>
          <w:szCs w:val="22"/>
        </w:rPr>
      </w:pPr>
    </w:p>
    <w:p w:rsidR="00861E6A" w:rsidRPr="00114DD7" w:rsidRDefault="00861E6A" w:rsidP="00D201D9">
      <w:pPr>
        <w:widowControl w:val="0"/>
        <w:tabs>
          <w:tab w:val="center" w:pos="11624"/>
        </w:tabs>
        <w:jc w:val="both"/>
        <w:rPr>
          <w:sz w:val="22"/>
          <w:szCs w:val="22"/>
        </w:rPr>
      </w:pPr>
      <w:r w:rsidRPr="00114DD7">
        <w:rPr>
          <w:sz w:val="22"/>
          <w:szCs w:val="22"/>
        </w:rPr>
        <w:tab/>
        <w:t>Le Maire</w:t>
      </w:r>
    </w:p>
    <w:p w:rsidR="009E75D0" w:rsidRPr="00114DD7" w:rsidRDefault="00861E6A" w:rsidP="00D201D9">
      <w:pPr>
        <w:widowControl w:val="0"/>
        <w:tabs>
          <w:tab w:val="center" w:pos="11624"/>
        </w:tabs>
        <w:jc w:val="both"/>
        <w:rPr>
          <w:sz w:val="22"/>
          <w:szCs w:val="22"/>
        </w:rPr>
      </w:pPr>
      <w:r w:rsidRPr="00114DD7">
        <w:rPr>
          <w:sz w:val="22"/>
          <w:szCs w:val="22"/>
        </w:rPr>
        <w:tab/>
      </w:r>
      <w:r w:rsidR="00515D73" w:rsidRPr="00114DD7">
        <w:rPr>
          <w:sz w:val="22"/>
          <w:szCs w:val="22"/>
        </w:rPr>
        <w:t>Stéphane BAZONNET</w:t>
      </w:r>
    </w:p>
    <w:p w:rsidR="00651277" w:rsidRPr="00114DD7" w:rsidRDefault="00D201D9" w:rsidP="006D4ABC">
      <w:pPr>
        <w:tabs>
          <w:tab w:val="center" w:pos="6096"/>
        </w:tabs>
        <w:jc w:val="both"/>
        <w:rPr>
          <w:b/>
          <w:sz w:val="22"/>
          <w:szCs w:val="22"/>
          <w:u w:val="single"/>
        </w:rPr>
      </w:pPr>
      <w:r w:rsidRPr="00114DD7">
        <w:rPr>
          <w:b/>
          <w:sz w:val="22"/>
          <w:szCs w:val="22"/>
          <w:u w:val="single"/>
        </w:rPr>
        <w:t>Affiché le</w:t>
      </w:r>
      <w:r w:rsidR="007F605D" w:rsidRPr="00114DD7">
        <w:rPr>
          <w:b/>
          <w:sz w:val="22"/>
          <w:szCs w:val="22"/>
          <w:u w:val="single"/>
        </w:rPr>
        <w:t xml:space="preserve"> 11/10</w:t>
      </w:r>
      <w:r w:rsidR="0075006E" w:rsidRPr="00114DD7">
        <w:rPr>
          <w:b/>
          <w:sz w:val="22"/>
          <w:szCs w:val="22"/>
          <w:u w:val="single"/>
        </w:rPr>
        <w:t>/2024</w:t>
      </w:r>
      <w:r w:rsidRPr="00114DD7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</w:p>
    <w:sectPr w:rsidR="00651277" w:rsidRPr="00114DD7" w:rsidSect="00035ECA">
      <w:footerReference w:type="default" r:id="rId7"/>
      <w:headerReference w:type="first" r:id="rId8"/>
      <w:footerReference w:type="first" r:id="rId9"/>
      <w:pgSz w:w="16838" w:h="11906" w:orient="landscape" w:code="9"/>
      <w:pgMar w:top="1418" w:right="993" w:bottom="1418" w:left="1418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D8" w:rsidRDefault="004D2CD8" w:rsidP="005360DF">
      <w:r>
        <w:separator/>
      </w:r>
    </w:p>
  </w:endnote>
  <w:endnote w:type="continuationSeparator" w:id="0">
    <w:p w:rsidR="004D2CD8" w:rsidRDefault="004D2CD8" w:rsidP="0053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08" w:rsidRPr="00E90B80" w:rsidRDefault="007D4308" w:rsidP="007D4308">
    <w:pPr>
      <w:jc w:val="center"/>
      <w:rPr>
        <w:rFonts w:cstheme="minorHAnsi"/>
        <w:color w:val="385623" w:themeColor="accent6" w:themeShade="80"/>
        <w:sz w:val="20"/>
        <w:szCs w:val="20"/>
        <w:lang w:val="en-GB"/>
      </w:rPr>
    </w:pPr>
    <w:r w:rsidRPr="00E90B80">
      <w:rPr>
        <w:rFonts w:cstheme="minorHAnsi"/>
        <w:color w:val="385623" w:themeColor="accent6" w:themeShade="80"/>
        <w:sz w:val="20"/>
        <w:szCs w:val="20"/>
        <w:lang w:val="en-GB"/>
      </w:rPr>
      <w:t xml:space="preserve">8, </w:t>
    </w:r>
    <w:proofErr w:type="spellStart"/>
    <w:r w:rsidRPr="00E90B80">
      <w:rPr>
        <w:rFonts w:cstheme="minorHAnsi"/>
        <w:color w:val="385623" w:themeColor="accent6" w:themeShade="80"/>
        <w:sz w:val="20"/>
        <w:szCs w:val="20"/>
        <w:lang w:val="en-GB"/>
      </w:rPr>
      <w:t>chemin</w:t>
    </w:r>
    <w:proofErr w:type="spellEnd"/>
    <w:r w:rsidRPr="00E90B80">
      <w:rPr>
        <w:rFonts w:cstheme="minorHAnsi"/>
        <w:color w:val="385623" w:themeColor="accent6" w:themeShade="80"/>
        <w:sz w:val="20"/>
        <w:szCs w:val="20"/>
        <w:lang w:val="en-GB"/>
      </w:rPr>
      <w:t xml:space="preserve"> de </w:t>
    </w:r>
    <w:proofErr w:type="spellStart"/>
    <w:r w:rsidRPr="00E90B80">
      <w:rPr>
        <w:rFonts w:cstheme="minorHAnsi"/>
        <w:color w:val="385623" w:themeColor="accent6" w:themeShade="80"/>
        <w:sz w:val="20"/>
        <w:szCs w:val="20"/>
        <w:lang w:val="en-GB"/>
      </w:rPr>
      <w:t>Fontenelle</w:t>
    </w:r>
    <w:proofErr w:type="spellEnd"/>
    <w:r w:rsidRPr="00E90B80">
      <w:rPr>
        <w:rFonts w:cstheme="minorHAnsi"/>
        <w:color w:val="385623" w:themeColor="accent6" w:themeShade="80"/>
        <w:sz w:val="20"/>
        <w:szCs w:val="20"/>
        <w:lang w:val="en-GB"/>
      </w:rPr>
      <w:t xml:space="preserve"> – 78790 SAINT-MARTIN-DES-CHAMPS</w:t>
    </w:r>
  </w:p>
  <w:p w:rsidR="007D4308" w:rsidRPr="00E90B80" w:rsidRDefault="007D4308" w:rsidP="007D4308">
    <w:pPr>
      <w:suppressAutoHyphens/>
      <w:jc w:val="center"/>
      <w:rPr>
        <w:color w:val="385623" w:themeColor="accent6" w:themeShade="80"/>
        <w:sz w:val="18"/>
        <w:szCs w:val="18"/>
      </w:rPr>
    </w:pPr>
    <w:proofErr w:type="spellStart"/>
    <w:r>
      <w:rPr>
        <w:rFonts w:cstheme="minorHAnsi"/>
        <w:color w:val="385623" w:themeColor="accent6" w:themeShade="80"/>
        <w:sz w:val="20"/>
        <w:szCs w:val="20"/>
        <w:lang w:val="en-GB"/>
      </w:rPr>
      <w:t>Tél</w:t>
    </w:r>
    <w:proofErr w:type="spellEnd"/>
    <w:r w:rsidRPr="00E90B80">
      <w:rPr>
        <w:rFonts w:cstheme="minorHAnsi"/>
        <w:color w:val="385623" w:themeColor="accent6" w:themeShade="80"/>
        <w:sz w:val="20"/>
        <w:szCs w:val="20"/>
        <w:lang w:val="en-GB"/>
      </w:rPr>
      <w:t xml:space="preserve"> : 01.30.93.42.60 -</w:t>
    </w:r>
    <w:r w:rsidRPr="00E90B80">
      <w:rPr>
        <w:rFonts w:cstheme="minorHAnsi"/>
        <w:color w:val="385623" w:themeColor="accent6" w:themeShade="80"/>
        <w:sz w:val="18"/>
        <w:szCs w:val="18"/>
        <w:lang w:val="de-DE"/>
      </w:rPr>
      <w:t xml:space="preserve"> </w:t>
    </w:r>
    <w:hyperlink r:id="rId1" w:history="1">
      <w:r w:rsidRPr="00E90B80">
        <w:rPr>
          <w:rStyle w:val="Lienhypertexte"/>
          <w:rFonts w:cstheme="minorHAnsi"/>
          <w:color w:val="385623" w:themeColor="accent6" w:themeShade="80"/>
          <w:sz w:val="18"/>
          <w:szCs w:val="18"/>
          <w:lang w:val="de-DE"/>
        </w:rPr>
        <w:t>mairiesm@orange.fr</w:t>
      </w:r>
    </w:hyperlink>
    <w:r w:rsidRPr="00E90B80">
      <w:rPr>
        <w:rFonts w:cstheme="minorHAnsi"/>
        <w:color w:val="385623" w:themeColor="accent6" w:themeShade="80"/>
        <w:sz w:val="18"/>
        <w:szCs w:val="18"/>
        <w:lang w:val="de-DE"/>
      </w:rPr>
      <w:t xml:space="preserve"> – </w:t>
    </w:r>
    <w:proofErr w:type="spellStart"/>
    <w:r w:rsidRPr="00E90B80">
      <w:rPr>
        <w:rFonts w:cstheme="minorHAnsi"/>
        <w:color w:val="385623" w:themeColor="accent6" w:themeShade="80"/>
        <w:sz w:val="18"/>
        <w:szCs w:val="18"/>
        <w:lang w:val="de-DE"/>
      </w:rPr>
      <w:t>site</w:t>
    </w:r>
    <w:proofErr w:type="spellEnd"/>
    <w:r w:rsidRPr="00E90B80">
      <w:rPr>
        <w:rFonts w:cstheme="minorHAnsi"/>
        <w:color w:val="385623" w:themeColor="accent6" w:themeShade="80"/>
        <w:sz w:val="18"/>
        <w:szCs w:val="18"/>
        <w:lang w:val="de-DE"/>
      </w:rPr>
      <w:t xml:space="preserve"> : </w:t>
    </w:r>
    <w:r w:rsidRPr="00E90B80">
      <w:rPr>
        <w:color w:val="385623" w:themeColor="accent6" w:themeShade="80"/>
        <w:sz w:val="18"/>
        <w:szCs w:val="18"/>
      </w:rPr>
      <w:t>www.saint-martin-des-champs78.eu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A6" w:rsidRDefault="008277A6" w:rsidP="008277A6">
    <w:pPr>
      <w:pStyle w:val="Pieddepage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D8" w:rsidRDefault="004D2CD8" w:rsidP="005360DF">
      <w:r>
        <w:separator/>
      </w:r>
    </w:p>
  </w:footnote>
  <w:footnote w:type="continuationSeparator" w:id="0">
    <w:p w:rsidR="004D2CD8" w:rsidRDefault="004D2CD8" w:rsidP="0053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AF" w:rsidRDefault="007D430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25E97F" wp14:editId="4A7BAC5D">
          <wp:simplePos x="0" y="0"/>
          <wp:positionH relativeFrom="margin">
            <wp:posOffset>-276225</wp:posOffset>
          </wp:positionH>
          <wp:positionV relativeFrom="paragraph">
            <wp:posOffset>-116840</wp:posOffset>
          </wp:positionV>
          <wp:extent cx="2181225" cy="854710"/>
          <wp:effectExtent l="0" t="0" r="9525" b="2540"/>
          <wp:wrapTight wrapText="bothSides">
            <wp:wrapPolygon edited="0">
              <wp:start x="0" y="0"/>
              <wp:lineTo x="0" y="21183"/>
              <wp:lineTo x="21506" y="21183"/>
              <wp:lineTo x="21506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int Martin des Champs-v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2E6A"/>
    <w:multiLevelType w:val="hybridMultilevel"/>
    <w:tmpl w:val="5D7239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34F8E"/>
    <w:multiLevelType w:val="hybridMultilevel"/>
    <w:tmpl w:val="2B78F2E6"/>
    <w:lvl w:ilvl="0" w:tplc="FA8EDB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07FE"/>
    <w:multiLevelType w:val="multilevel"/>
    <w:tmpl w:val="24067E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2533BB4"/>
    <w:multiLevelType w:val="hybridMultilevel"/>
    <w:tmpl w:val="802CA014"/>
    <w:lvl w:ilvl="0" w:tplc="B262F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C8"/>
    <w:rsid w:val="00017025"/>
    <w:rsid w:val="00023563"/>
    <w:rsid w:val="00035ECA"/>
    <w:rsid w:val="000A58AF"/>
    <w:rsid w:val="000B737C"/>
    <w:rsid w:val="000D53D8"/>
    <w:rsid w:val="00114DD7"/>
    <w:rsid w:val="00181F81"/>
    <w:rsid w:val="001966BD"/>
    <w:rsid w:val="001A68F1"/>
    <w:rsid w:val="001D1BA4"/>
    <w:rsid w:val="001D7881"/>
    <w:rsid w:val="002153E5"/>
    <w:rsid w:val="002339B0"/>
    <w:rsid w:val="00236B4F"/>
    <w:rsid w:val="002659F5"/>
    <w:rsid w:val="00284826"/>
    <w:rsid w:val="002D72DA"/>
    <w:rsid w:val="00303173"/>
    <w:rsid w:val="00322616"/>
    <w:rsid w:val="003420FB"/>
    <w:rsid w:val="0035140B"/>
    <w:rsid w:val="00372A8F"/>
    <w:rsid w:val="003763AF"/>
    <w:rsid w:val="0043145D"/>
    <w:rsid w:val="00451142"/>
    <w:rsid w:val="00471527"/>
    <w:rsid w:val="004B7C32"/>
    <w:rsid w:val="004D2CD8"/>
    <w:rsid w:val="004D45D1"/>
    <w:rsid w:val="004E2527"/>
    <w:rsid w:val="0050672C"/>
    <w:rsid w:val="00515D73"/>
    <w:rsid w:val="005312C7"/>
    <w:rsid w:val="005360DF"/>
    <w:rsid w:val="00553CCE"/>
    <w:rsid w:val="005E6E4F"/>
    <w:rsid w:val="00635A62"/>
    <w:rsid w:val="00642DEE"/>
    <w:rsid w:val="00643BE0"/>
    <w:rsid w:val="00651277"/>
    <w:rsid w:val="00671F62"/>
    <w:rsid w:val="00692368"/>
    <w:rsid w:val="006B5097"/>
    <w:rsid w:val="006B7608"/>
    <w:rsid w:val="006D4ABC"/>
    <w:rsid w:val="006F61CB"/>
    <w:rsid w:val="00710275"/>
    <w:rsid w:val="00715718"/>
    <w:rsid w:val="0075006E"/>
    <w:rsid w:val="00790939"/>
    <w:rsid w:val="007C73CE"/>
    <w:rsid w:val="007D4308"/>
    <w:rsid w:val="007F4EF2"/>
    <w:rsid w:val="007F605D"/>
    <w:rsid w:val="008270A0"/>
    <w:rsid w:val="008277A6"/>
    <w:rsid w:val="008518C7"/>
    <w:rsid w:val="00861E6A"/>
    <w:rsid w:val="008B00C8"/>
    <w:rsid w:val="008B3D99"/>
    <w:rsid w:val="008D4989"/>
    <w:rsid w:val="008F231C"/>
    <w:rsid w:val="0092450D"/>
    <w:rsid w:val="00962AC5"/>
    <w:rsid w:val="009A5974"/>
    <w:rsid w:val="009B09D0"/>
    <w:rsid w:val="009E75D0"/>
    <w:rsid w:val="00A361C8"/>
    <w:rsid w:val="00A5457C"/>
    <w:rsid w:val="00A73892"/>
    <w:rsid w:val="00A85ED5"/>
    <w:rsid w:val="00A90B10"/>
    <w:rsid w:val="00AA20B9"/>
    <w:rsid w:val="00AA7596"/>
    <w:rsid w:val="00AC6030"/>
    <w:rsid w:val="00B021DF"/>
    <w:rsid w:val="00B27384"/>
    <w:rsid w:val="00B559BB"/>
    <w:rsid w:val="00B66344"/>
    <w:rsid w:val="00B67854"/>
    <w:rsid w:val="00B828AB"/>
    <w:rsid w:val="00B931C7"/>
    <w:rsid w:val="00B93E78"/>
    <w:rsid w:val="00B97648"/>
    <w:rsid w:val="00BB2E18"/>
    <w:rsid w:val="00C22C91"/>
    <w:rsid w:val="00C32FF7"/>
    <w:rsid w:val="00C63D80"/>
    <w:rsid w:val="00C6712B"/>
    <w:rsid w:val="00C9670A"/>
    <w:rsid w:val="00CD685A"/>
    <w:rsid w:val="00CF0F9E"/>
    <w:rsid w:val="00D044C1"/>
    <w:rsid w:val="00D201D9"/>
    <w:rsid w:val="00D70D75"/>
    <w:rsid w:val="00DF4A3A"/>
    <w:rsid w:val="00E03077"/>
    <w:rsid w:val="00E153EA"/>
    <w:rsid w:val="00E27163"/>
    <w:rsid w:val="00E771C0"/>
    <w:rsid w:val="00E84F89"/>
    <w:rsid w:val="00E90B80"/>
    <w:rsid w:val="00F15103"/>
    <w:rsid w:val="00F600BF"/>
    <w:rsid w:val="00F97E90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9BB233"/>
  <w15:chartTrackingRefBased/>
  <w15:docId w15:val="{69870C2D-2AE0-45B7-8630-B654F9A2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1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60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0DF"/>
  </w:style>
  <w:style w:type="paragraph" w:styleId="Pieddepage">
    <w:name w:val="footer"/>
    <w:basedOn w:val="Normal"/>
    <w:link w:val="PieddepageCar"/>
    <w:uiPriority w:val="99"/>
    <w:unhideWhenUsed/>
    <w:rsid w:val="005360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0DF"/>
  </w:style>
  <w:style w:type="character" w:styleId="Lienhypertexte">
    <w:name w:val="Hyperlink"/>
    <w:basedOn w:val="Policepardfaut"/>
    <w:rsid w:val="005360D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3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3AF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D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suite">
    <w:name w:val="M1(suite)"/>
    <w:basedOn w:val="Normal"/>
    <w:uiPriority w:val="99"/>
    <w:rsid w:val="001966BD"/>
    <w:pPr>
      <w:widowControl w:val="0"/>
      <w:jc w:val="center"/>
    </w:pPr>
    <w:rPr>
      <w:rFonts w:ascii="Arial Gras" w:hAnsi="Arial Gras" w:cs="Arial Gras"/>
      <w:b/>
      <w:bCs/>
      <w:vanish/>
      <w:color w:val="FF99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sm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BAZONNET Jacques</dc:creator>
  <cp:keywords/>
  <dc:description/>
  <cp:lastModifiedBy>Utilisateur</cp:lastModifiedBy>
  <cp:revision>7</cp:revision>
  <cp:lastPrinted>2024-06-07T07:49:00Z</cp:lastPrinted>
  <dcterms:created xsi:type="dcterms:W3CDTF">2024-06-07T07:38:00Z</dcterms:created>
  <dcterms:modified xsi:type="dcterms:W3CDTF">2024-10-14T11:06:00Z</dcterms:modified>
</cp:coreProperties>
</file>